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B0AD" w14:textId="77777777" w:rsidR="00DE3BC8" w:rsidRPr="00DE3BC8" w:rsidRDefault="00DE3BC8" w:rsidP="00DE3BC8">
      <w:pPr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DE3BC8">
        <w:rPr>
          <w:rFonts w:eastAsiaTheme="minorEastAsia"/>
          <w:noProof/>
          <w:lang w:eastAsia="ru-RU"/>
        </w:rPr>
        <w:drawing>
          <wp:inline distT="0" distB="0" distL="0" distR="0" wp14:anchorId="0F8F0356" wp14:editId="7C7FBA14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5D2DC" w14:textId="77777777" w:rsidR="00DE3BC8" w:rsidRPr="00DE3BC8" w:rsidRDefault="00DE3BC8" w:rsidP="00DE3B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DE3BC8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37B71EFC" w14:textId="77777777" w:rsidR="00DE3BC8" w:rsidRPr="00DE3BC8" w:rsidRDefault="00DE3BC8" w:rsidP="00DE3B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DE3BC8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072C73F4" w14:textId="77777777" w:rsidR="00DE3BC8" w:rsidRPr="00DE3BC8" w:rsidRDefault="00DE3BC8" w:rsidP="00DE3B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DE3BC8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4F691947" w14:textId="77777777" w:rsidR="00DE3BC8" w:rsidRPr="00DE3BC8" w:rsidRDefault="00DE3BC8" w:rsidP="00DE3B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DE3BC8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первого созыва</w:t>
      </w:r>
    </w:p>
    <w:p w14:paraId="0DFB9722" w14:textId="77777777" w:rsidR="00DE3BC8" w:rsidRPr="00DE3BC8" w:rsidRDefault="00DE3BC8" w:rsidP="00DE3B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DE3BC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E3BC8" w:rsidRPr="00DE3BC8" w14:paraId="74FB1982" w14:textId="77777777" w:rsidTr="006E059E">
        <w:trPr>
          <w:trHeight w:hRule="exact" w:val="80"/>
        </w:trPr>
        <w:tc>
          <w:tcPr>
            <w:tcW w:w="10260" w:type="dxa"/>
          </w:tcPr>
          <w:p w14:paraId="07E19AC5" w14:textId="77777777" w:rsidR="00DE3BC8" w:rsidRPr="00DE3BC8" w:rsidRDefault="00DE3BC8" w:rsidP="00DE3B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00E74EE" w14:textId="77777777" w:rsidR="00DE3BC8" w:rsidRPr="00DE3BC8" w:rsidRDefault="00DE3BC8" w:rsidP="00DE3BC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A8AD19" w14:textId="26D6CEAC" w:rsidR="00DE3BC8" w:rsidRPr="00DE3BC8" w:rsidRDefault="00DE3BC8" w:rsidP="00DE3BC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3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_</w:t>
      </w:r>
      <w:r w:rsidRPr="00DE3B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27.05.2026 г.</w:t>
      </w:r>
      <w:proofErr w:type="gramStart"/>
      <w:r w:rsidRPr="00DE3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  №</w:t>
      </w:r>
      <w:proofErr w:type="gramEnd"/>
      <w:r w:rsidRPr="00DE3B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302</w:t>
      </w:r>
      <w:r w:rsidRPr="00DE3B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53055B5E" w14:textId="77777777" w:rsidR="00DE3BC8" w:rsidRPr="00DE3BC8" w:rsidRDefault="00DE3BC8" w:rsidP="00DE3B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3B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DE3B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4A310B76" w14:textId="77777777" w:rsidR="00AD5995" w:rsidRPr="00364758" w:rsidRDefault="00AD5995" w:rsidP="00AD5995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17E90" w14:textId="77777777" w:rsidR="0053350F" w:rsidRPr="00364758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14C35" w14:textId="513B3D48" w:rsidR="00896556" w:rsidRPr="00364758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364758">
        <w:rPr>
          <w:rFonts w:eastAsia="Calibri"/>
          <w:sz w:val="28"/>
          <w:szCs w:val="28"/>
          <w:lang w:eastAsia="en-US"/>
        </w:rPr>
        <w:t>О</w:t>
      </w:r>
      <w:r w:rsidR="00A61226" w:rsidRPr="00364758">
        <w:rPr>
          <w:rFonts w:eastAsia="Calibri"/>
          <w:sz w:val="28"/>
          <w:szCs w:val="28"/>
          <w:lang w:eastAsia="en-US"/>
        </w:rPr>
        <w:t xml:space="preserve"> внесении изменений в</w:t>
      </w:r>
      <w:r w:rsidRPr="00364758">
        <w:rPr>
          <w:rFonts w:eastAsia="Calibri"/>
          <w:sz w:val="28"/>
          <w:szCs w:val="28"/>
          <w:lang w:eastAsia="en-US"/>
        </w:rPr>
        <w:t xml:space="preserve"> Переч</w:t>
      </w:r>
      <w:r w:rsidR="00A61226" w:rsidRPr="00364758">
        <w:rPr>
          <w:rFonts w:eastAsia="Calibri"/>
          <w:sz w:val="28"/>
          <w:szCs w:val="28"/>
          <w:lang w:eastAsia="en-US"/>
        </w:rPr>
        <w:t>е</w:t>
      </w:r>
      <w:r w:rsidRPr="00364758">
        <w:rPr>
          <w:rFonts w:eastAsia="Calibri"/>
          <w:sz w:val="28"/>
          <w:szCs w:val="28"/>
          <w:lang w:eastAsia="en-US"/>
        </w:rPr>
        <w:t>н</w:t>
      </w:r>
      <w:r w:rsidR="00A61226" w:rsidRPr="00364758">
        <w:rPr>
          <w:rFonts w:eastAsia="Calibri"/>
          <w:sz w:val="28"/>
          <w:szCs w:val="28"/>
          <w:lang w:eastAsia="en-US"/>
        </w:rPr>
        <w:t>ь</w:t>
      </w:r>
      <w:r w:rsidRPr="00364758">
        <w:rPr>
          <w:rFonts w:eastAsia="Calibri"/>
          <w:sz w:val="28"/>
          <w:szCs w:val="28"/>
          <w:lang w:eastAsia="en-US"/>
        </w:rPr>
        <w:t xml:space="preserve"> муниципального имущества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proofErr w:type="spellStart"/>
      <w:r w:rsidR="00650678">
        <w:rPr>
          <w:rFonts w:eastAsia="Calibri"/>
          <w:sz w:val="28"/>
          <w:szCs w:val="28"/>
          <w:lang w:eastAsia="en-US"/>
        </w:rPr>
        <w:t>Селезянское</w:t>
      </w:r>
      <w:proofErr w:type="spellEnd"/>
      <w:r w:rsidR="00650678">
        <w:rPr>
          <w:rFonts w:eastAsia="Calibri"/>
          <w:sz w:val="28"/>
          <w:szCs w:val="28"/>
          <w:lang w:eastAsia="en-US"/>
        </w:rPr>
        <w:t xml:space="preserve"> </w:t>
      </w:r>
      <w:r w:rsidR="006A6057" w:rsidRPr="00364758">
        <w:rPr>
          <w:rFonts w:eastAsia="Calibri"/>
          <w:sz w:val="28"/>
          <w:szCs w:val="28"/>
          <w:lang w:eastAsia="en-US"/>
        </w:rPr>
        <w:t>сельское поселение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  <w:r w:rsidR="00AD5995" w:rsidRPr="00364758">
        <w:rPr>
          <w:rFonts w:eastAsia="Calibri"/>
          <w:sz w:val="28"/>
          <w:szCs w:val="28"/>
          <w:lang w:eastAsia="en-US"/>
        </w:rPr>
        <w:t>,</w:t>
      </w:r>
      <w:r w:rsidRPr="00364758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Pr="00364758">
        <w:rPr>
          <w:rFonts w:eastAsia="Calibri"/>
          <w:sz w:val="28"/>
          <w:szCs w:val="28"/>
          <w:lang w:eastAsia="en-US"/>
        </w:rPr>
        <w:t>Еткульский муниципальный округ Челябинской области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</w:p>
    <w:bookmarkEnd w:id="0"/>
    <w:p w14:paraId="7AC54453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CDB1165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B374999" w14:textId="77777777" w:rsidR="002B2362" w:rsidRPr="00364758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64758">
        <w:rPr>
          <w:sz w:val="28"/>
          <w:szCs w:val="28"/>
          <w:shd w:val="clear" w:color="auto" w:fill="FFFFFF"/>
        </w:rPr>
        <w:t>Руко</w:t>
      </w:r>
      <w:r w:rsidR="00D17CA7" w:rsidRPr="00364758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364758">
        <w:rPr>
          <w:sz w:val="28"/>
          <w:szCs w:val="28"/>
          <w:shd w:val="clear" w:color="auto" w:fill="FFFFFF"/>
        </w:rPr>
        <w:t>от 06.10.2003</w:t>
      </w:r>
      <w:r w:rsidR="00D17CA7" w:rsidRPr="00364758">
        <w:rPr>
          <w:sz w:val="28"/>
          <w:szCs w:val="28"/>
          <w:shd w:val="clear" w:color="auto" w:fill="FFFFFF"/>
        </w:rPr>
        <w:t xml:space="preserve"> г</w:t>
      </w:r>
      <w:r w:rsidR="00AD5995" w:rsidRPr="00364758">
        <w:rPr>
          <w:sz w:val="28"/>
          <w:szCs w:val="28"/>
          <w:shd w:val="clear" w:color="auto" w:fill="FFFFFF"/>
        </w:rPr>
        <w:t>.</w:t>
      </w:r>
      <w:r w:rsidR="00D17CA7" w:rsidRPr="00364758">
        <w:rPr>
          <w:sz w:val="28"/>
          <w:szCs w:val="28"/>
          <w:shd w:val="clear" w:color="auto" w:fill="FFFFFF"/>
        </w:rPr>
        <w:t xml:space="preserve"> </w:t>
      </w:r>
      <w:r w:rsidR="005913A6" w:rsidRPr="00364758">
        <w:rPr>
          <w:sz w:val="28"/>
          <w:szCs w:val="28"/>
          <w:shd w:val="clear" w:color="auto" w:fill="FFFFFF"/>
        </w:rPr>
        <w:t>№</w:t>
      </w:r>
      <w:r w:rsidR="00AD5995" w:rsidRPr="00364758">
        <w:rPr>
          <w:sz w:val="28"/>
          <w:szCs w:val="28"/>
          <w:shd w:val="clear" w:color="auto" w:fill="FFFFFF"/>
        </w:rPr>
        <w:t xml:space="preserve"> </w:t>
      </w:r>
      <w:r w:rsidRPr="00364758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364758">
        <w:rPr>
          <w:sz w:val="28"/>
          <w:szCs w:val="28"/>
          <w:shd w:val="clear" w:color="auto" w:fill="FFFFFF"/>
        </w:rPr>
        <w:t>Федеральным законом от 20.03.2025 г. № 33-ФЗ «Об общих принципах организации 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364758">
        <w:rPr>
          <w:sz w:val="28"/>
          <w:szCs w:val="28"/>
          <w:shd w:val="clear" w:color="auto" w:fill="FFFFFF"/>
        </w:rPr>
        <w:t>Еткульского</w:t>
      </w:r>
      <w:r w:rsidR="000D3831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364758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364758">
        <w:rPr>
          <w:sz w:val="28"/>
          <w:szCs w:val="28"/>
          <w:shd w:val="clear" w:color="auto" w:fill="FFFFFF"/>
        </w:rPr>
        <w:t>10</w:t>
      </w:r>
      <w:r w:rsidR="00D17CA7" w:rsidRPr="00364758">
        <w:rPr>
          <w:rFonts w:eastAsia="Calibri"/>
          <w:sz w:val="28"/>
          <w:szCs w:val="28"/>
        </w:rPr>
        <w:t>.</w:t>
      </w:r>
      <w:r w:rsidR="00C0253D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2</w:t>
      </w:r>
      <w:r w:rsidR="006353EA" w:rsidRPr="00364758">
        <w:rPr>
          <w:rFonts w:eastAsia="Calibri"/>
          <w:sz w:val="28"/>
          <w:szCs w:val="28"/>
        </w:rPr>
        <w:t>.202</w:t>
      </w:r>
      <w:r w:rsidR="00E25B84" w:rsidRPr="00364758">
        <w:rPr>
          <w:rFonts w:eastAsia="Calibri"/>
          <w:sz w:val="28"/>
          <w:szCs w:val="28"/>
        </w:rPr>
        <w:t>5</w:t>
      </w:r>
      <w:r w:rsidR="00D17CA7" w:rsidRPr="00364758">
        <w:rPr>
          <w:rFonts w:eastAsia="Calibri"/>
          <w:sz w:val="28"/>
          <w:szCs w:val="28"/>
        </w:rPr>
        <w:t xml:space="preserve"> г</w:t>
      </w:r>
      <w:r w:rsidR="00AD5995" w:rsidRPr="00364758">
        <w:rPr>
          <w:rFonts w:eastAsia="Calibri"/>
          <w:sz w:val="28"/>
          <w:szCs w:val="28"/>
        </w:rPr>
        <w:t>.</w:t>
      </w:r>
      <w:r w:rsidR="00D17CA7" w:rsidRPr="00364758">
        <w:rPr>
          <w:rFonts w:eastAsia="Calibri"/>
          <w:sz w:val="28"/>
          <w:szCs w:val="28"/>
        </w:rPr>
        <w:t xml:space="preserve"> </w:t>
      </w:r>
      <w:r w:rsidR="005913A6" w:rsidRPr="00364758">
        <w:rPr>
          <w:rFonts w:eastAsia="Calibri"/>
          <w:sz w:val="28"/>
          <w:szCs w:val="28"/>
        </w:rPr>
        <w:t>№</w:t>
      </w:r>
      <w:r w:rsidR="00E25B84" w:rsidRPr="00364758">
        <w:rPr>
          <w:rFonts w:eastAsia="Calibri"/>
          <w:sz w:val="28"/>
          <w:szCs w:val="28"/>
        </w:rPr>
        <w:t xml:space="preserve"> </w:t>
      </w:r>
      <w:r w:rsidR="00073709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16</w:t>
      </w:r>
      <w:r w:rsidR="006353E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>«</w:t>
      </w:r>
      <w:r w:rsidR="00BB6B36" w:rsidRPr="00364758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 w:rsidRPr="00364758">
        <w:rPr>
          <w:sz w:val="28"/>
          <w:szCs w:val="28"/>
          <w:shd w:val="clear" w:color="auto" w:fill="FFFFFF"/>
        </w:rPr>
        <w:t>,</w:t>
      </w:r>
      <w:r w:rsidR="00BB6B36" w:rsidRPr="00364758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 w:rsidRPr="00364758">
        <w:rPr>
          <w:sz w:val="28"/>
          <w:szCs w:val="28"/>
          <w:shd w:val="clear" w:color="auto" w:fill="FFFFFF"/>
        </w:rPr>
        <w:t>–</w:t>
      </w:r>
      <w:r w:rsidR="00BB6B36" w:rsidRPr="00364758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364758">
        <w:rPr>
          <w:sz w:val="28"/>
          <w:szCs w:val="28"/>
          <w:shd w:val="clear" w:color="auto" w:fill="FFFFFF"/>
        </w:rPr>
        <w:t xml:space="preserve">», </w:t>
      </w:r>
      <w:r w:rsidR="005810C1" w:rsidRPr="00364758">
        <w:rPr>
          <w:sz w:val="28"/>
          <w:szCs w:val="28"/>
        </w:rPr>
        <w:t>Уставом Еткульского муниципального округа</w:t>
      </w:r>
      <w:r w:rsidRPr="00364758">
        <w:rPr>
          <w:sz w:val="28"/>
          <w:szCs w:val="28"/>
          <w:shd w:val="clear" w:color="auto" w:fill="FFFFFF"/>
        </w:rPr>
        <w:t xml:space="preserve">, </w:t>
      </w:r>
    </w:p>
    <w:p w14:paraId="130F60CE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179CE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3AAABCD" w14:textId="77777777" w:rsidR="00E25B84" w:rsidRPr="00364758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258DBAC1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49424B70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0F54F2EA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8F7ABB6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0834181" w14:textId="171FA4CC" w:rsidR="00AD5995" w:rsidRPr="00364758" w:rsidRDefault="00A61226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EA4DE0">
        <w:rPr>
          <w:rFonts w:ascii="Times New Roman" w:hAnsi="Times New Roman" w:cs="Times New Roman"/>
          <w:color w:val="000000" w:themeColor="text1"/>
          <w:sz w:val="28"/>
          <w:szCs w:val="28"/>
        </w:rPr>
        <w:t>Селезянское</w:t>
      </w:r>
      <w:proofErr w:type="spellEnd"/>
      <w:r w:rsidR="00B53AAB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954060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Еткульский муниципальный округ Челябинской области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утвержденный решением Собрания депутатов Еткульского 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муниципального округа Челябинской области от 25.02.2026 г. № 1</w:t>
      </w:r>
      <w:r w:rsidR="0088638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025E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дополни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имущество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согласно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6980EC84" w14:textId="77777777" w:rsidR="00AD5995" w:rsidRPr="00364758" w:rsidRDefault="00AD5995" w:rsidP="00AD5995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FE8548" w14:textId="77777777" w:rsidR="00CC2BF1" w:rsidRPr="00364758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14:paraId="6C4BE243" w14:textId="77777777" w:rsidR="00DC479B" w:rsidRPr="00364758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6340CA4" w14:textId="77777777" w:rsidR="00AD5995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75AA574" w14:textId="77777777" w:rsidR="00DE3BC8" w:rsidRPr="00364758" w:rsidRDefault="00DE3BC8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4B6E9E3" w14:textId="77777777" w:rsidR="00954060" w:rsidRPr="00364758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83799A2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780DB2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14:paraId="40875E6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    Н. Н. Васильева</w:t>
      </w:r>
    </w:p>
    <w:p w14:paraId="243D8271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6C1E78A" w14:textId="77777777"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619385E" w14:textId="77777777" w:rsidR="00DE3BC8" w:rsidRPr="00364758" w:rsidRDefault="00DE3BC8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857100B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0F552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1A42AD3C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0AFC9823" w14:textId="77777777" w:rsidR="00AD5995" w:rsidRPr="00364758" w:rsidRDefault="00AD5995" w:rsidP="00AD599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65392E" w14:textId="77777777" w:rsidR="001643B5" w:rsidRPr="00364758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4F519C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FA947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1EFF1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2DB98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3245B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6A9F5C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474517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323CC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05170D5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B360D0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73DF5B7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5DF68EF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0374B5B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2A95321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7276CEC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CA0ECB0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D7D3F85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F82BD5F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155FAFF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B27B71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22D365B" w14:textId="77777777" w:rsidR="00AC2533" w:rsidRDefault="00AC2533" w:rsidP="00AC25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A30D7E2" w14:textId="6AE014B8" w:rsidR="00A61226" w:rsidRPr="00364758" w:rsidRDefault="00A61226">
      <w:pPr>
        <w:rPr>
          <w:rFonts w:ascii="Times New Roman" w:hAnsi="Times New Roman" w:cs="Times New Roman"/>
          <w:sz w:val="26"/>
          <w:szCs w:val="26"/>
        </w:rPr>
      </w:pPr>
      <w:r w:rsidRPr="00364758">
        <w:rPr>
          <w:rFonts w:ascii="Times New Roman" w:hAnsi="Times New Roman" w:cs="Times New Roman"/>
          <w:sz w:val="26"/>
          <w:szCs w:val="26"/>
        </w:rPr>
        <w:br w:type="page"/>
      </w:r>
    </w:p>
    <w:p w14:paraId="2D8EF52E" w14:textId="77777777" w:rsidR="00A61226" w:rsidRPr="00364758" w:rsidRDefault="00A61226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61226" w:rsidRPr="00364758" w:rsidSect="00AD5995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594AB31A" w14:textId="63F9FA72" w:rsidR="00450D3C" w:rsidRPr="00DE3BC8" w:rsidRDefault="00FA1419" w:rsidP="00DE3BC8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lastRenderedPageBreak/>
        <w:t>ПРИЛОЖЕНИЕ к</w:t>
      </w:r>
    </w:p>
    <w:p w14:paraId="21C5DABE" w14:textId="5F24A1CE" w:rsidR="00450D3C" w:rsidRPr="00DE3BC8" w:rsidRDefault="00450D3C" w:rsidP="00DE3BC8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t>решени</w:t>
      </w:r>
      <w:r w:rsidR="00FA1419" w:rsidRPr="00DE3BC8">
        <w:rPr>
          <w:rFonts w:ascii="Times New Roman" w:eastAsia="Times New Roman" w:hAnsi="Times New Roman" w:cs="Times New Roman"/>
        </w:rPr>
        <w:t>ю</w:t>
      </w:r>
      <w:r w:rsidRPr="00DE3BC8">
        <w:rPr>
          <w:rFonts w:ascii="Times New Roman" w:eastAsia="Times New Roman" w:hAnsi="Times New Roman" w:cs="Times New Roman"/>
        </w:rPr>
        <w:t xml:space="preserve"> Собрания депутатов</w:t>
      </w:r>
    </w:p>
    <w:p w14:paraId="3E656CE3" w14:textId="77777777" w:rsidR="00450D3C" w:rsidRPr="00DE3BC8" w:rsidRDefault="00450D3C" w:rsidP="00DE3BC8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t>Еткульского муниципального округа</w:t>
      </w:r>
    </w:p>
    <w:p w14:paraId="540F0D57" w14:textId="77777777" w:rsidR="00450D3C" w:rsidRPr="00DE3BC8" w:rsidRDefault="00450D3C" w:rsidP="00DE3BC8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t>Челябинской области</w:t>
      </w:r>
    </w:p>
    <w:p w14:paraId="607FAA61" w14:textId="07F46E46" w:rsidR="00450D3C" w:rsidRPr="00DE3BC8" w:rsidRDefault="00450D3C" w:rsidP="00DE3BC8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t xml:space="preserve">от </w:t>
      </w:r>
      <w:r w:rsidR="00DE3BC8" w:rsidRPr="00DE3BC8">
        <w:rPr>
          <w:rFonts w:ascii="Times New Roman" w:eastAsia="Times New Roman" w:hAnsi="Times New Roman" w:cs="Times New Roman"/>
        </w:rPr>
        <w:t>27.05.2026 г.</w:t>
      </w:r>
      <w:r w:rsidRPr="00DE3BC8">
        <w:rPr>
          <w:rFonts w:ascii="Times New Roman" w:eastAsia="Times New Roman" w:hAnsi="Times New Roman" w:cs="Times New Roman"/>
        </w:rPr>
        <w:t xml:space="preserve"> № </w:t>
      </w:r>
      <w:r w:rsidR="00DE3BC8" w:rsidRPr="00DE3BC8">
        <w:rPr>
          <w:rFonts w:ascii="Times New Roman" w:eastAsia="Times New Roman" w:hAnsi="Times New Roman" w:cs="Times New Roman"/>
        </w:rPr>
        <w:t>302</w:t>
      </w:r>
    </w:p>
    <w:p w14:paraId="295829E7" w14:textId="5D18F3A9" w:rsidR="00DE3BC8" w:rsidRPr="00DE3BC8" w:rsidRDefault="00895F8D" w:rsidP="00DE3B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1" w:name="_Hlk227109645"/>
      <w:r w:rsidRPr="00DE3BC8">
        <w:rPr>
          <w:rFonts w:ascii="Times New Roman" w:eastAsia="Times New Roman" w:hAnsi="Times New Roman" w:cs="Times New Roman"/>
        </w:rPr>
        <w:t>П</w:t>
      </w:r>
      <w:r w:rsidR="00450D3C" w:rsidRPr="00DE3BC8">
        <w:rPr>
          <w:rFonts w:ascii="Times New Roman" w:eastAsia="Times New Roman" w:hAnsi="Times New Roman" w:cs="Times New Roman"/>
        </w:rPr>
        <w:t xml:space="preserve">еречень </w:t>
      </w:r>
    </w:p>
    <w:p w14:paraId="62BD7C0B" w14:textId="47372375" w:rsidR="00450D3C" w:rsidRPr="00DE3BC8" w:rsidRDefault="00450D3C" w:rsidP="00DE3B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3BC8">
        <w:rPr>
          <w:rFonts w:ascii="Times New Roman" w:eastAsia="Times New Roman" w:hAnsi="Times New Roman" w:cs="Times New Roman"/>
        </w:rPr>
        <w:t xml:space="preserve">муниципального имущества муниципального образования </w:t>
      </w:r>
      <w:r w:rsidR="00FA1419" w:rsidRPr="00DE3BC8">
        <w:rPr>
          <w:rFonts w:ascii="Times New Roman" w:eastAsia="Times New Roman" w:hAnsi="Times New Roman" w:cs="Times New Roman"/>
        </w:rPr>
        <w:t>«</w:t>
      </w:r>
      <w:proofErr w:type="spellStart"/>
      <w:r w:rsidR="00025E5B" w:rsidRPr="00DE3BC8">
        <w:rPr>
          <w:rFonts w:ascii="Times New Roman" w:eastAsia="Times New Roman" w:hAnsi="Times New Roman" w:cs="Times New Roman"/>
        </w:rPr>
        <w:t>Селезянское</w:t>
      </w:r>
      <w:proofErr w:type="spellEnd"/>
      <w:r w:rsidR="00025E5B" w:rsidRPr="00DE3BC8">
        <w:rPr>
          <w:rFonts w:ascii="Times New Roman" w:eastAsia="Times New Roman" w:hAnsi="Times New Roman" w:cs="Times New Roman"/>
        </w:rPr>
        <w:t xml:space="preserve"> </w:t>
      </w:r>
      <w:r w:rsidRPr="00DE3BC8">
        <w:rPr>
          <w:rFonts w:ascii="Times New Roman" w:eastAsia="Times New Roman" w:hAnsi="Times New Roman" w:cs="Times New Roman"/>
        </w:rPr>
        <w:t>сельское поселение</w:t>
      </w:r>
      <w:r w:rsidR="00FA1419" w:rsidRPr="00DE3BC8">
        <w:rPr>
          <w:rFonts w:ascii="Times New Roman" w:eastAsia="Times New Roman" w:hAnsi="Times New Roman" w:cs="Times New Roman"/>
        </w:rPr>
        <w:t>»</w:t>
      </w:r>
      <w:r w:rsidRPr="00DE3BC8">
        <w:rPr>
          <w:rFonts w:ascii="Times New Roman" w:eastAsia="Times New Roman" w:hAnsi="Times New Roman" w:cs="Times New Roman"/>
        </w:rPr>
        <w:t xml:space="preserve">, подлежащего передаче </w:t>
      </w:r>
      <w:r w:rsidR="006109D9" w:rsidRPr="00DE3BC8">
        <w:rPr>
          <w:rFonts w:ascii="Times New Roman" w:eastAsia="Times New Roman" w:hAnsi="Times New Roman" w:cs="Times New Roman"/>
        </w:rPr>
        <w:t xml:space="preserve">дополнительно </w:t>
      </w:r>
      <w:r w:rsidRPr="00DE3BC8">
        <w:rPr>
          <w:rFonts w:ascii="Times New Roman" w:eastAsia="Times New Roman" w:hAnsi="Times New Roman" w:cs="Times New Roman"/>
        </w:rPr>
        <w:t xml:space="preserve">в собственность муниципального образования </w:t>
      </w:r>
      <w:r w:rsidR="00FA1419" w:rsidRPr="00DE3BC8">
        <w:rPr>
          <w:rFonts w:ascii="Times New Roman" w:eastAsia="Times New Roman" w:hAnsi="Times New Roman" w:cs="Times New Roman"/>
        </w:rPr>
        <w:t>«</w:t>
      </w:r>
      <w:r w:rsidRPr="00DE3BC8">
        <w:rPr>
          <w:rFonts w:ascii="Times New Roman" w:eastAsia="Times New Roman" w:hAnsi="Times New Roman" w:cs="Times New Roman"/>
        </w:rPr>
        <w:t>Еткульский муниципальный округ Челябинской области</w:t>
      </w:r>
      <w:r w:rsidR="00FA1419" w:rsidRPr="00DE3BC8">
        <w:rPr>
          <w:rFonts w:ascii="Times New Roman" w:eastAsia="Times New Roman" w:hAnsi="Times New Roman" w:cs="Times New Roman"/>
        </w:rPr>
        <w:t>»</w:t>
      </w:r>
      <w:r w:rsidR="006109D9" w:rsidRPr="00DE3BC8">
        <w:rPr>
          <w:rFonts w:ascii="Times New Roman" w:eastAsia="Times New Roman" w:hAnsi="Times New Roman" w:cs="Times New Roman"/>
        </w:rPr>
        <w:t xml:space="preserve">  </w:t>
      </w:r>
    </w:p>
    <w:bookmarkEnd w:id="1"/>
    <w:p w14:paraId="0DB3C125" w14:textId="77777777" w:rsidR="00F24D8F" w:rsidRPr="00DE3BC8" w:rsidRDefault="00F24D8F" w:rsidP="00DE3BC8">
      <w:pPr>
        <w:tabs>
          <w:tab w:val="left" w:pos="5918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r w:rsidRPr="00DE3BC8">
        <w:rPr>
          <w:rFonts w:ascii="Times New Roman" w:hAnsi="Times New Roman" w:cs="Times New Roman"/>
          <w:shd w:val="clear" w:color="auto" w:fill="FFFFFF"/>
        </w:rPr>
        <w:t>Форма 2</w:t>
      </w:r>
    </w:p>
    <w:p w14:paraId="1E2266D8" w14:textId="77777777" w:rsidR="00F24D8F" w:rsidRPr="00DE3BC8" w:rsidRDefault="00F24D8F" w:rsidP="00DE3BC8">
      <w:pPr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  <w:r w:rsidRPr="00DE3BC8">
        <w:rPr>
          <w:rFonts w:ascii="Times New Roman" w:hAnsi="Times New Roman" w:cs="Times New Roman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2"/>
        <w:tblW w:w="5153" w:type="pct"/>
        <w:tblLayout w:type="fixed"/>
        <w:tblLook w:val="04A0" w:firstRow="1" w:lastRow="0" w:firstColumn="1" w:lastColumn="0" w:noHBand="0" w:noVBand="1"/>
      </w:tblPr>
      <w:tblGrid>
        <w:gridCol w:w="403"/>
        <w:gridCol w:w="603"/>
        <w:gridCol w:w="817"/>
        <w:gridCol w:w="901"/>
        <w:gridCol w:w="1016"/>
        <w:gridCol w:w="723"/>
        <w:gridCol w:w="658"/>
        <w:gridCol w:w="842"/>
        <w:gridCol w:w="836"/>
        <w:gridCol w:w="1144"/>
        <w:gridCol w:w="698"/>
        <w:gridCol w:w="670"/>
        <w:gridCol w:w="652"/>
        <w:gridCol w:w="804"/>
        <w:gridCol w:w="486"/>
        <w:gridCol w:w="680"/>
        <w:gridCol w:w="820"/>
        <w:gridCol w:w="801"/>
        <w:gridCol w:w="1044"/>
        <w:gridCol w:w="991"/>
      </w:tblGrid>
      <w:tr w:rsidR="00EB75F7" w:rsidRPr="00EB75F7" w14:paraId="7B76BEDA" w14:textId="77777777" w:rsidTr="00EB75F7">
        <w:trPr>
          <w:trHeight w:val="533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8EE4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№ п/п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7640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Вид объекта учета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62A5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Наименование объекта учета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3546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Назначение объекта учета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9666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EB75F7">
                <w:rPr>
                  <w:rFonts w:ascii="Times New Roman" w:hAnsi="Times New Roman" w:cs="Times New Roman"/>
                  <w:sz w:val="14"/>
                  <w:szCs w:val="14"/>
                  <w:u w:val="single"/>
                </w:rPr>
                <w:t>ОКТМО</w:t>
              </w:r>
            </w:hyperlink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83F9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Кадастровый номер объекта учета (с датой присвоения)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B4C8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47E0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 правообладателе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59CE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1827103A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320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12FD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4EE0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Инвентарный номер объекта учета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AE7C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Реестровый номер объекта учета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8CFC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 стоимости объекта учета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365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Кадастровая стоимость, руб.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A6FB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250" w14:textId="2436BEF5" w:rsidR="00FF76EE" w:rsidRPr="00EB75F7" w:rsidRDefault="00FF76EE" w:rsidP="00DE3BC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F001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825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EB75F7" w:rsidRPr="00EB75F7" w14:paraId="360E5C38" w14:textId="77777777" w:rsidTr="00DE3BC8">
        <w:trPr>
          <w:trHeight w:val="3945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A21D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230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223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E31F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DE6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9EE5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E9B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289D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3BD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784B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BEE5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3560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8A13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1CF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Балансовая стоимость, руб.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9C97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Остаточная стоимость, руб.</w:t>
            </w: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994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ABC0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9514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002D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8502" w14:textId="77777777" w:rsidR="00FF76EE" w:rsidRPr="00EB75F7" w:rsidRDefault="00FF76EE" w:rsidP="00FF76E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B75F7" w:rsidRPr="00EB75F7" w14:paraId="63FE93C1" w14:textId="77777777" w:rsidTr="00EB75F7">
        <w:trPr>
          <w:trHeight w:val="14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68D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80A1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7F6C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3164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BD64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8D1A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0E3D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44C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9528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E897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A027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D3F5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2509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AB9B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0AEA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FED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A46D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AE74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592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DE93" w14:textId="77777777" w:rsidR="00FF76EE" w:rsidRPr="00EB75F7" w:rsidRDefault="00FF76EE" w:rsidP="00FF76E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</w:tr>
      <w:tr w:rsidR="00EB75F7" w:rsidRPr="00EB75F7" w14:paraId="2C1FF3CE" w14:textId="77777777" w:rsidTr="00EB75F7">
        <w:trPr>
          <w:trHeight w:val="182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3199" w14:textId="419603A2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964B" w14:textId="74A8A6E3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помещение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A1AD" w14:textId="13FC55E6" w:rsidR="005D010E" w:rsidRPr="00EB75F7" w:rsidRDefault="00EB75F7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К</w:t>
            </w:r>
            <w:r w:rsidR="005D010E"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вартира</w:t>
            </w: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№ 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728F0" w14:textId="25E3AA2B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жилое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F718" w14:textId="223E3A25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75620490101 Российская Федерация, Челябинская обл., Еткульский муниципальный район, с. </w:t>
            </w:r>
            <w:proofErr w:type="spellStart"/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Селезян</w:t>
            </w:r>
            <w:proofErr w:type="spellEnd"/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, ул. Восточная, дом 12, кв.1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735A7" w14:textId="4C3F5D31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NewRomanPSMT" w:hAnsi="Times New Roman" w:cs="Times New Roman"/>
                <w:sz w:val="14"/>
                <w:szCs w:val="14"/>
              </w:rPr>
              <w:t>74:07:3400003:975</w:t>
            </w:r>
            <w:r w:rsidRPr="00EB75F7">
              <w:rPr>
                <w:rFonts w:eastAsia="TimesNewRomanPSMT" w:cs="TimesNewRomanPSMT"/>
                <w:sz w:val="14"/>
                <w:szCs w:val="14"/>
              </w:rPr>
              <w:t xml:space="preserve"> </w:t>
            </w: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10.06.202</w:t>
            </w: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>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0AA6" w14:textId="35E70727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NewRomanPSMT" w:hAnsi="Times New Roman" w:cs="Times New Roman"/>
                <w:sz w:val="14"/>
                <w:szCs w:val="14"/>
              </w:rPr>
              <w:t>74:07:3400003:974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F9159" w14:textId="53857F61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Муниципальное образование - </w:t>
            </w:r>
            <w:proofErr w:type="spellStart"/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Селезянское</w:t>
            </w:r>
            <w:proofErr w:type="spellEnd"/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сельское поселение Еткульского муниципального района Челябинской области 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AD5E" w14:textId="437492AA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Собственность № 74:07:3400003:975-74/118/2025-2 от 10.06.2025 Решение Еткульского районного суда от 23.04.2025г.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FB86" w14:textId="1E701436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жилое, пл. 44,6 кв.м., этаж № 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4C17B" w14:textId="4CC41C0E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3F4E" w14:textId="1B66ADCE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994E" w14:textId="5828D420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3CDA" w14:textId="5631D911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1FE2" w14:textId="42725498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1 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ECC8" w14:textId="6F241476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hAnsi="Times New Roman" w:cs="Times New Roman"/>
                <w:sz w:val="14"/>
                <w:szCs w:val="14"/>
                <w:shd w:val="clear" w:color="auto" w:fill="F8F8F8"/>
              </w:rPr>
              <w:t>277080.18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9AB" w14:textId="34697DB5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B75F7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53C4" w14:textId="5CB3D068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33FD" w14:textId="792006DA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D23B6" w14:textId="6FED2E8F" w:rsidR="005D010E" w:rsidRPr="00EB75F7" w:rsidRDefault="005D010E" w:rsidP="005D010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03524A6" w14:textId="11CBB75E" w:rsidR="00364758" w:rsidRPr="00EB75F7" w:rsidRDefault="00364758" w:rsidP="00F24D8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4758" w:rsidRPr="00EB75F7" w:rsidSect="00A612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5494" w14:textId="77777777" w:rsidR="006765A6" w:rsidRDefault="006765A6" w:rsidP="001643B5">
      <w:pPr>
        <w:spacing w:after="0" w:line="240" w:lineRule="auto"/>
      </w:pPr>
      <w:r>
        <w:separator/>
      </w:r>
    </w:p>
  </w:endnote>
  <w:endnote w:type="continuationSeparator" w:id="0">
    <w:p w14:paraId="39AC8F53" w14:textId="77777777" w:rsidR="006765A6" w:rsidRDefault="006765A6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C79C" w14:textId="77777777" w:rsidR="006765A6" w:rsidRDefault="006765A6" w:rsidP="001643B5">
      <w:pPr>
        <w:spacing w:after="0" w:line="240" w:lineRule="auto"/>
      </w:pPr>
      <w:r>
        <w:separator/>
      </w:r>
    </w:p>
  </w:footnote>
  <w:footnote w:type="continuationSeparator" w:id="0">
    <w:p w14:paraId="77D0D807" w14:textId="77777777" w:rsidR="006765A6" w:rsidRDefault="006765A6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486711">
    <w:abstractNumId w:val="0"/>
  </w:num>
  <w:num w:numId="2" w16cid:durableId="95367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25E5B"/>
    <w:rsid w:val="000373AA"/>
    <w:rsid w:val="00073709"/>
    <w:rsid w:val="000A2734"/>
    <w:rsid w:val="000B5C97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69B5"/>
    <w:rsid w:val="001F1ABE"/>
    <w:rsid w:val="002455F8"/>
    <w:rsid w:val="00287AF1"/>
    <w:rsid w:val="002B2362"/>
    <w:rsid w:val="002B7923"/>
    <w:rsid w:val="002C19FB"/>
    <w:rsid w:val="002E0B65"/>
    <w:rsid w:val="002E42C5"/>
    <w:rsid w:val="00315313"/>
    <w:rsid w:val="00347E6A"/>
    <w:rsid w:val="00351760"/>
    <w:rsid w:val="00360AB8"/>
    <w:rsid w:val="0036135C"/>
    <w:rsid w:val="00364758"/>
    <w:rsid w:val="00366CF0"/>
    <w:rsid w:val="00380E15"/>
    <w:rsid w:val="003D54ED"/>
    <w:rsid w:val="00406C62"/>
    <w:rsid w:val="00423AF3"/>
    <w:rsid w:val="00450D3C"/>
    <w:rsid w:val="004678C0"/>
    <w:rsid w:val="00483572"/>
    <w:rsid w:val="00492040"/>
    <w:rsid w:val="0049611B"/>
    <w:rsid w:val="00502EF5"/>
    <w:rsid w:val="00510007"/>
    <w:rsid w:val="0052157A"/>
    <w:rsid w:val="0052284A"/>
    <w:rsid w:val="00527EA7"/>
    <w:rsid w:val="0053350F"/>
    <w:rsid w:val="00544BF5"/>
    <w:rsid w:val="00557118"/>
    <w:rsid w:val="00574308"/>
    <w:rsid w:val="005810C1"/>
    <w:rsid w:val="005838CF"/>
    <w:rsid w:val="00584DCA"/>
    <w:rsid w:val="005913A6"/>
    <w:rsid w:val="00595317"/>
    <w:rsid w:val="0059717E"/>
    <w:rsid w:val="005B56E1"/>
    <w:rsid w:val="005C4C1A"/>
    <w:rsid w:val="005D010E"/>
    <w:rsid w:val="005F7A9E"/>
    <w:rsid w:val="006109D9"/>
    <w:rsid w:val="00616DF0"/>
    <w:rsid w:val="006353EA"/>
    <w:rsid w:val="00650678"/>
    <w:rsid w:val="00656D05"/>
    <w:rsid w:val="00674450"/>
    <w:rsid w:val="006765A6"/>
    <w:rsid w:val="006A5EAB"/>
    <w:rsid w:val="006A6057"/>
    <w:rsid w:val="006C0A36"/>
    <w:rsid w:val="006D581D"/>
    <w:rsid w:val="007026A3"/>
    <w:rsid w:val="00702F9D"/>
    <w:rsid w:val="00726E52"/>
    <w:rsid w:val="0075452C"/>
    <w:rsid w:val="00775BCD"/>
    <w:rsid w:val="00784D28"/>
    <w:rsid w:val="00795AC3"/>
    <w:rsid w:val="007970A2"/>
    <w:rsid w:val="007A39A1"/>
    <w:rsid w:val="007A4223"/>
    <w:rsid w:val="007D0898"/>
    <w:rsid w:val="007D3C1B"/>
    <w:rsid w:val="007F2EE4"/>
    <w:rsid w:val="0083073F"/>
    <w:rsid w:val="008412C4"/>
    <w:rsid w:val="00845E8E"/>
    <w:rsid w:val="00874EA9"/>
    <w:rsid w:val="00886389"/>
    <w:rsid w:val="00895F8D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9D3484"/>
    <w:rsid w:val="00A315D8"/>
    <w:rsid w:val="00A61226"/>
    <w:rsid w:val="00A73518"/>
    <w:rsid w:val="00AA21FD"/>
    <w:rsid w:val="00AA7EE9"/>
    <w:rsid w:val="00AB2FED"/>
    <w:rsid w:val="00AC2533"/>
    <w:rsid w:val="00AC25D1"/>
    <w:rsid w:val="00AD5995"/>
    <w:rsid w:val="00AE124B"/>
    <w:rsid w:val="00AF6653"/>
    <w:rsid w:val="00AF743A"/>
    <w:rsid w:val="00B45EAF"/>
    <w:rsid w:val="00B5315A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1275E"/>
    <w:rsid w:val="00C262C2"/>
    <w:rsid w:val="00C36AD3"/>
    <w:rsid w:val="00C36B47"/>
    <w:rsid w:val="00C37F6E"/>
    <w:rsid w:val="00C74609"/>
    <w:rsid w:val="00C7543B"/>
    <w:rsid w:val="00C925BE"/>
    <w:rsid w:val="00CA4C65"/>
    <w:rsid w:val="00CB193A"/>
    <w:rsid w:val="00CC2BF1"/>
    <w:rsid w:val="00CD325B"/>
    <w:rsid w:val="00CE36A9"/>
    <w:rsid w:val="00D17CA7"/>
    <w:rsid w:val="00D17E1D"/>
    <w:rsid w:val="00D245F6"/>
    <w:rsid w:val="00D66059"/>
    <w:rsid w:val="00D81C00"/>
    <w:rsid w:val="00D87FB5"/>
    <w:rsid w:val="00DB4683"/>
    <w:rsid w:val="00DC479B"/>
    <w:rsid w:val="00DD5A3E"/>
    <w:rsid w:val="00DE1CE7"/>
    <w:rsid w:val="00DE3BC8"/>
    <w:rsid w:val="00DF1900"/>
    <w:rsid w:val="00E01D59"/>
    <w:rsid w:val="00E25B84"/>
    <w:rsid w:val="00E43D62"/>
    <w:rsid w:val="00E57FF7"/>
    <w:rsid w:val="00E73275"/>
    <w:rsid w:val="00E9354E"/>
    <w:rsid w:val="00EA4DE0"/>
    <w:rsid w:val="00EB75F7"/>
    <w:rsid w:val="00ED0422"/>
    <w:rsid w:val="00ED7DB6"/>
    <w:rsid w:val="00F006F4"/>
    <w:rsid w:val="00F136A4"/>
    <w:rsid w:val="00F24ADE"/>
    <w:rsid w:val="00F24D8F"/>
    <w:rsid w:val="00F51F3A"/>
    <w:rsid w:val="00F549C2"/>
    <w:rsid w:val="00F5719E"/>
    <w:rsid w:val="00FA1419"/>
    <w:rsid w:val="00FB14CA"/>
    <w:rsid w:val="00FD182C"/>
    <w:rsid w:val="00FD72C2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CE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C37F6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FF76EE"/>
    <w:rPr>
      <w:color w:val="605E5C"/>
      <w:shd w:val="clear" w:color="auto" w:fill="E1DFDD"/>
    </w:rPr>
  </w:style>
  <w:style w:type="table" w:customStyle="1" w:styleId="2">
    <w:name w:val="Сетка таблицы2"/>
    <w:basedOn w:val="a1"/>
    <w:next w:val="a7"/>
    <w:uiPriority w:val="59"/>
    <w:rsid w:val="00FF76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11</cp:revision>
  <cp:lastPrinted>2026-05-28T05:16:00Z</cp:lastPrinted>
  <dcterms:created xsi:type="dcterms:W3CDTF">2026-05-13T05:37:00Z</dcterms:created>
  <dcterms:modified xsi:type="dcterms:W3CDTF">2026-05-28T05:16:00Z</dcterms:modified>
</cp:coreProperties>
</file>